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31" w:rsidRDefault="00AA5E31">
      <w:pPr>
        <w:rPr>
          <w:rFonts w:ascii="Times New Roman" w:hAnsi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lang w:val="uk-UA"/>
        </w:rPr>
        <w:t>ПОГОДЖУЮ</w:t>
      </w:r>
    </w:p>
    <w:p w:rsidR="00AA5E31" w:rsidRDefault="00AA5E3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Первинна організація Профспілки</w:t>
      </w:r>
    </w:p>
    <w:p w:rsidR="00AA5E31" w:rsidRDefault="00AA5E3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працівників освіти і науки України</w:t>
      </w:r>
    </w:p>
    <w:p w:rsidR="00AA5E31" w:rsidRDefault="00AA5E31">
      <w:pPr>
        <w:rPr>
          <w:rFonts w:ascii="Times New Roman" w:hAnsi="Times New Roman"/>
          <w:b/>
          <w:lang w:val="uk-UA"/>
        </w:rPr>
      </w:pPr>
      <w:r w:rsidRPr="00635952">
        <w:rPr>
          <w:rFonts w:ascii="Times New Roman" w:hAnsi="Times New Roman"/>
          <w:b/>
          <w:lang w:val="uk-UA"/>
        </w:rPr>
        <w:t>Носівського ліцею №1</w:t>
      </w:r>
      <w:r>
        <w:rPr>
          <w:rFonts w:ascii="Times New Roman" w:hAnsi="Times New Roman"/>
          <w:b/>
          <w:lang w:val="uk-UA"/>
        </w:rPr>
        <w:t xml:space="preserve"> ________________/Лариса ДАНИЛКО/</w:t>
      </w:r>
    </w:p>
    <w:p w:rsidR="00AA5E31" w:rsidRDefault="00AA5E3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«____»  _________________ 2023 року</w:t>
      </w:r>
    </w:p>
    <w:p w:rsidR="00AA5E31" w:rsidRDefault="00AA5E3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ЗАТВЕРДЖУЮ</w:t>
      </w:r>
    </w:p>
    <w:p w:rsidR="00AA5E31" w:rsidRDefault="00AA5E3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Директор </w:t>
      </w:r>
    </w:p>
    <w:p w:rsidR="00AA5E31" w:rsidRDefault="00AA5E3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Носівського ліцею №1</w:t>
      </w:r>
    </w:p>
    <w:p w:rsidR="00AA5E31" w:rsidRDefault="00AA5E31">
      <w:pPr>
        <w:rPr>
          <w:rFonts w:ascii="Times New Roman" w:hAnsi="Times New Roman"/>
          <w:b/>
          <w:lang w:val="uk-UA"/>
        </w:rPr>
      </w:pPr>
    </w:p>
    <w:p w:rsidR="00AA5E31" w:rsidRDefault="00AA5E3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________________/Ірина НЕЧЕС/</w:t>
      </w:r>
    </w:p>
    <w:p w:rsidR="00AA5E31" w:rsidRDefault="00AA5E31" w:rsidP="0026117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«____»  _________________ 2023 року</w:t>
      </w:r>
    </w:p>
    <w:p w:rsidR="00AA5E31" w:rsidRDefault="00AA5E31">
      <w:pPr>
        <w:rPr>
          <w:rFonts w:ascii="Times New Roman" w:hAnsi="Times New Roman"/>
          <w:b/>
          <w:lang w:val="uk-UA"/>
        </w:rPr>
        <w:sectPr w:rsidR="00AA5E31" w:rsidSect="0026117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AA5E31" w:rsidRPr="001F300E" w:rsidRDefault="00AA5E31" w:rsidP="001F30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F300E">
        <w:rPr>
          <w:rFonts w:ascii="Times New Roman" w:hAnsi="Times New Roman"/>
          <w:b/>
          <w:sz w:val="24"/>
          <w:szCs w:val="24"/>
          <w:lang w:val="uk-UA"/>
        </w:rPr>
        <w:lastRenderedPageBreak/>
        <w:t>Зміни</w:t>
      </w:r>
      <w:r w:rsidRPr="001F300E">
        <w:rPr>
          <w:rFonts w:ascii="Times New Roman" w:hAnsi="Times New Roman"/>
          <w:b/>
          <w:sz w:val="24"/>
          <w:szCs w:val="24"/>
          <w:lang w:val="uk-UA"/>
        </w:rPr>
        <w:br/>
        <w:t>до Колективного договору</w:t>
      </w:r>
      <w:r w:rsidRPr="001F30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E31" w:rsidRPr="007B3A04" w:rsidRDefault="00AA5E31" w:rsidP="007B3A04">
      <w:pPr>
        <w:jc w:val="center"/>
        <w:rPr>
          <w:rFonts w:ascii="Times New Roman" w:hAnsi="Times New Roman"/>
          <w:b/>
          <w:lang w:val="uk-UA"/>
        </w:rPr>
      </w:pPr>
      <w:r w:rsidRPr="00261171">
        <w:rPr>
          <w:rFonts w:ascii="Times New Roman" w:hAnsi="Times New Roman"/>
          <w:lang w:val="uk-UA"/>
        </w:rPr>
        <w:t xml:space="preserve">між адміністрацією </w:t>
      </w:r>
      <w:r w:rsidRPr="007B3A04">
        <w:rPr>
          <w:rFonts w:ascii="Times New Roman" w:hAnsi="Times New Roman"/>
          <w:lang w:val="uk-UA"/>
        </w:rPr>
        <w:t>Носівського ліцею №1</w:t>
      </w:r>
      <w:r>
        <w:rPr>
          <w:rFonts w:ascii="Times New Roman" w:hAnsi="Times New Roman"/>
          <w:b/>
          <w:lang w:val="uk-UA"/>
        </w:rPr>
        <w:t xml:space="preserve"> </w:t>
      </w:r>
      <w:r w:rsidRPr="00261171">
        <w:rPr>
          <w:rFonts w:ascii="Times New Roman" w:hAnsi="Times New Roman"/>
          <w:lang w:val="uk-UA"/>
        </w:rPr>
        <w:t xml:space="preserve">Носівської міської ради та Первинною організацією Профспілки працівників освіти і науки України </w:t>
      </w:r>
      <w:r w:rsidRPr="007B3A04">
        <w:rPr>
          <w:rFonts w:ascii="Times New Roman" w:hAnsi="Times New Roman"/>
          <w:lang w:val="uk-UA"/>
        </w:rPr>
        <w:t>Носівського ліцею №1</w:t>
      </w:r>
      <w:r>
        <w:rPr>
          <w:rFonts w:ascii="Times New Roman" w:hAnsi="Times New Roman"/>
          <w:b/>
          <w:lang w:val="uk-UA"/>
        </w:rPr>
        <w:t xml:space="preserve"> </w:t>
      </w:r>
      <w:r w:rsidRPr="00261171">
        <w:rPr>
          <w:rFonts w:ascii="Times New Roman" w:hAnsi="Times New Roman"/>
          <w:lang w:val="uk-UA"/>
        </w:rPr>
        <w:t xml:space="preserve"> Носівської міської ради Чернігівської області</w:t>
      </w:r>
    </w:p>
    <w:p w:rsidR="00AA5E31" w:rsidRPr="00261171" w:rsidRDefault="00AA5E31" w:rsidP="00261171">
      <w:pPr>
        <w:jc w:val="center"/>
        <w:rPr>
          <w:rFonts w:ascii="Times New Roman" w:hAnsi="Times New Roman"/>
          <w:lang w:val="uk-UA"/>
        </w:rPr>
      </w:pPr>
    </w:p>
    <w:p w:rsidR="00AA5E31" w:rsidRDefault="00AA5E31" w:rsidP="00261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Змінено розділ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  <w:lang w:val="uk-UA"/>
        </w:rPr>
        <w:t xml:space="preserve"> Колективного договору та викладено в наступній редакції:</w:t>
      </w:r>
    </w:p>
    <w:p w:rsidR="00AA5E31" w:rsidRPr="00DD1072" w:rsidRDefault="00AA5E31" w:rsidP="00261171">
      <w:pPr>
        <w:keepNext/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kern w:val="2"/>
          <w:lang w:val="uk-UA" w:eastAsia="uk-UA"/>
        </w:rPr>
      </w:pPr>
      <w:r>
        <w:rPr>
          <w:rFonts w:ascii="Times New Roman" w:hAnsi="Times New Roman"/>
          <w:b/>
          <w:kern w:val="2"/>
          <w:lang w:val="en-US" w:eastAsia="uk-UA"/>
        </w:rPr>
        <w:t>VI</w:t>
      </w:r>
      <w:r w:rsidRPr="00DD1072">
        <w:rPr>
          <w:rFonts w:ascii="Times New Roman" w:hAnsi="Times New Roman"/>
          <w:b/>
          <w:kern w:val="2"/>
          <w:lang w:val="uk-UA" w:eastAsia="uk-UA"/>
        </w:rPr>
        <w:t>.  НОРМУВАННЯ І ОПЛАТА ПРАЦІ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bCs/>
          <w:color w:val="000000"/>
          <w:kern w:val="2"/>
          <w:lang w:val="uk-UA" w:eastAsia="uk-UA"/>
        </w:rPr>
      </w:pPr>
      <w:r w:rsidRPr="00DD1072">
        <w:rPr>
          <w:rFonts w:ascii="Times New Roman" w:hAnsi="Times New Roman"/>
          <w:bCs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kern w:val="2"/>
          <w:lang w:val="uk-UA" w:eastAsia="uk-UA"/>
        </w:rPr>
        <w:t xml:space="preserve">  </w:t>
      </w:r>
      <w:r w:rsidRPr="00DD1072">
        <w:rPr>
          <w:rFonts w:ascii="Times New Roman" w:hAnsi="Times New Roman"/>
          <w:b/>
          <w:bCs/>
          <w:color w:val="000000"/>
          <w:kern w:val="2"/>
          <w:lang w:val="uk-UA" w:eastAsia="uk-UA"/>
        </w:rPr>
        <w:t xml:space="preserve">Адміністрація </w:t>
      </w:r>
      <w:r>
        <w:rPr>
          <w:rFonts w:ascii="Times New Roman" w:hAnsi="Times New Roman"/>
          <w:b/>
          <w:bCs/>
          <w:color w:val="000000"/>
          <w:kern w:val="2"/>
          <w:lang w:val="uk-UA" w:eastAsia="uk-UA"/>
        </w:rPr>
        <w:t xml:space="preserve">ліцею </w:t>
      </w:r>
      <w:r w:rsidRPr="00DD1072">
        <w:rPr>
          <w:rFonts w:ascii="Times New Roman" w:hAnsi="Times New Roman"/>
          <w:b/>
          <w:bCs/>
          <w:color w:val="000000"/>
          <w:kern w:val="2"/>
          <w:lang w:val="uk-UA" w:eastAsia="uk-UA"/>
        </w:rPr>
        <w:t>зобов’язується</w:t>
      </w:r>
      <w:r w:rsidRPr="00DD1072">
        <w:rPr>
          <w:rFonts w:ascii="Times New Roman" w:hAnsi="Times New Roman"/>
          <w:bCs/>
          <w:color w:val="000000"/>
          <w:kern w:val="2"/>
          <w:lang w:val="uk-UA" w:eastAsia="uk-UA"/>
        </w:rPr>
        <w:t>:</w:t>
      </w:r>
    </w:p>
    <w:p w:rsidR="00AA5E31" w:rsidRPr="00DD1072" w:rsidRDefault="00AA5E31" w:rsidP="007B3A04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iCs/>
          <w:lang w:val="uk-UA" w:eastAsia="uk-UA"/>
        </w:rPr>
        <w:t xml:space="preserve">1. </w:t>
      </w:r>
      <w:r w:rsidRPr="00DD1072">
        <w:rPr>
          <w:rFonts w:ascii="Times New Roman" w:hAnsi="Times New Roman"/>
          <w:iCs/>
          <w:lang w:val="uk-UA" w:eastAsia="uk-UA"/>
        </w:rPr>
        <w:t>Передбачати у кошторисах доходів і витрат загального фонду бюджету кошти на оплату заміни тимчасово відсутніх працівників, надурочних робіт, роботи у святкові, неробочі і вихідні дні у подвійному розмірі, здійснення індексації, допомоги педагогічним працівникам на оздоровлення, щорічної грошової винагороди за сумлінну працю, зразкове виконання службових обов’язків та інших  виплат.</w:t>
      </w:r>
    </w:p>
    <w:p w:rsidR="00AA5E31" w:rsidRDefault="00AA5E31" w:rsidP="007B3A04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2.Відповідно до п.</w:t>
      </w:r>
      <w:r w:rsidRPr="00DD1072">
        <w:rPr>
          <w:rFonts w:ascii="Times New Roman" w:hAnsi="Times New Roman"/>
          <w:color w:val="000000"/>
          <w:lang w:val="uk-UA" w:eastAsia="uk-UA"/>
        </w:rPr>
        <w:t>3 Інструкції про порядок обчислення заробітної плати працівників освіти передбачити у кошторисах закладів освіти видатки на преміювання, надання матеріальної допомоги працівникам установ і закладів освіти, а також на стимулювання творчої праці й педагогічного новаторства керівних і педагогічних працівників у розмірах не менше 2 відсотків планового фонду заробітної плати.</w:t>
      </w:r>
    </w:p>
    <w:p w:rsidR="00AA5E31" w:rsidRPr="007B3A04" w:rsidRDefault="00AA5E31" w:rsidP="007B3A04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3.</w:t>
      </w:r>
      <w:r w:rsidRPr="00DD1072">
        <w:rPr>
          <w:rFonts w:ascii="Times New Roman" w:hAnsi="Times New Roman"/>
          <w:iCs/>
          <w:lang w:val="uk-UA" w:eastAsia="uk-UA"/>
        </w:rPr>
        <w:t>Розміри посадових окладів (ставками заробітної плати) за посадами, які допускають декілька тарифних розрядів, встановлювати за погодженням з профкомом.</w:t>
      </w:r>
    </w:p>
    <w:p w:rsidR="00AA5E31" w:rsidRPr="00DD1072" w:rsidRDefault="00AA5E31" w:rsidP="007B3A04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>
        <w:rPr>
          <w:rFonts w:ascii="Times New Roman" w:hAnsi="Times New Roman"/>
          <w:iCs/>
          <w:lang w:val="uk-UA" w:eastAsia="uk-UA"/>
        </w:rPr>
        <w:t xml:space="preserve">             4.</w:t>
      </w:r>
      <w:r w:rsidRPr="00DD1072">
        <w:rPr>
          <w:rFonts w:ascii="Times New Roman" w:hAnsi="Times New Roman"/>
          <w:iCs/>
          <w:lang w:val="uk-UA" w:eastAsia="uk-UA"/>
        </w:rPr>
        <w:t>Погодинну оплату педагогічних працівників здійснювати лише при оплаті за години заміщення тимчасово відсутніх вчителів, вихователів, викладачів тощо, яке тривало не більше двох місяців, а також при оплаті працівників підприємств, організацій та установ, які залучаються для педагогічної роботи. Не допускати погодинної оплати:</w:t>
      </w:r>
    </w:p>
    <w:p w:rsidR="00AA5E31" w:rsidRPr="00DD1072" w:rsidRDefault="00AA5E31" w:rsidP="007B3A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-</w:t>
      </w:r>
      <w:r w:rsidRPr="00DD1072">
        <w:rPr>
          <w:rFonts w:ascii="Times New Roman" w:hAnsi="Times New Roman"/>
          <w:lang w:val="uk-UA" w:eastAsia="uk-UA"/>
        </w:rPr>
        <w:t>при заміщенні більше двох місяців тимчасово відсутніх працівників;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-</w:t>
      </w:r>
      <w:r w:rsidRPr="00DD1072">
        <w:rPr>
          <w:rFonts w:ascii="Times New Roman" w:hAnsi="Times New Roman"/>
          <w:lang w:val="uk-UA" w:eastAsia="uk-UA"/>
        </w:rPr>
        <w:t>при роботі за вакантною посадою незалежно від часу, який залишився до кінця навчального року;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</w:t>
      </w:r>
      <w:r w:rsidRPr="00DD1072">
        <w:rPr>
          <w:rFonts w:ascii="Times New Roman" w:hAnsi="Times New Roman"/>
          <w:lang w:val="uk-UA" w:eastAsia="uk-UA"/>
        </w:rPr>
        <w:t>- при тарифікації на індивідуальні години;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</w:t>
      </w:r>
      <w:r w:rsidRPr="00DD1072">
        <w:rPr>
          <w:rFonts w:ascii="Times New Roman" w:hAnsi="Times New Roman"/>
          <w:lang w:val="uk-UA" w:eastAsia="uk-UA"/>
        </w:rPr>
        <w:t>- при оплаті праці педагогічних працівників, які працюють у кількох навчальних закладах.</w:t>
      </w:r>
    </w:p>
    <w:p w:rsidR="00AA5E31" w:rsidRPr="00DD1072" w:rsidRDefault="00AA5E31" w:rsidP="00666968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5.</w:t>
      </w:r>
      <w:r w:rsidRPr="00DD1072">
        <w:rPr>
          <w:rFonts w:ascii="Times New Roman" w:hAnsi="Times New Roman"/>
          <w:color w:val="000000"/>
          <w:lang w:val="uk-UA" w:eastAsia="uk-UA"/>
        </w:rPr>
        <w:t>Запровадження та зміну норм праці здійснювати за погодженням з відповідними виборними профспілковими органами</w:t>
      </w:r>
      <w:r w:rsidRPr="00DD1072">
        <w:rPr>
          <w:rFonts w:ascii="Times New Roman" w:hAnsi="Times New Roman"/>
          <w:lang w:val="uk-UA" w:eastAsia="uk-UA"/>
        </w:rPr>
        <w:t>.</w:t>
      </w:r>
    </w:p>
    <w:p w:rsidR="00AA5E31" w:rsidRPr="00DD1072" w:rsidRDefault="00AA5E31" w:rsidP="00666968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6.Заступникам директора закладу</w:t>
      </w:r>
      <w:r w:rsidRPr="00DD1072">
        <w:rPr>
          <w:rFonts w:ascii="Times New Roman" w:hAnsi="Times New Roman"/>
          <w:color w:val="000000"/>
          <w:lang w:val="uk-UA" w:eastAsia="uk-UA"/>
        </w:rPr>
        <w:t xml:space="preserve"> загальної середньої освіти, які працюють на неповну ставку і виконують викладацьку роботу, у разі виробничої необхідності надавати можливість, як вчителям здійснювати завідування кабінетами .</w:t>
      </w:r>
    </w:p>
    <w:p w:rsidR="00AA5E31" w:rsidRPr="00DD1072" w:rsidRDefault="00AA5E31" w:rsidP="00400355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7.</w:t>
      </w:r>
      <w:r w:rsidRPr="00DD1072">
        <w:rPr>
          <w:rFonts w:ascii="Times New Roman" w:hAnsi="Times New Roman"/>
          <w:color w:val="000000"/>
          <w:lang w:val="uk-UA" w:eastAsia="uk-UA"/>
        </w:rPr>
        <w:t>Вчителям класів-комплектів здійснювати оплату за класне керівництво та перевірку зошитів відповідно до пунктів 36-38 Інструкції про порядок обчислення заробітної плати працівників освіти.</w:t>
      </w:r>
    </w:p>
    <w:p w:rsidR="00AA5E31" w:rsidRPr="00DD1072" w:rsidRDefault="00AA5E31" w:rsidP="00400355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lastRenderedPageBreak/>
        <w:t xml:space="preserve">           8.</w:t>
      </w:r>
      <w:r w:rsidRPr="00DD1072">
        <w:rPr>
          <w:rFonts w:ascii="Times New Roman" w:hAnsi="Times New Roman"/>
          <w:color w:val="000000"/>
          <w:lang w:val="uk-UA" w:eastAsia="uk-UA"/>
        </w:rPr>
        <w:t>У разі несвоєчасного попередження педагогічних працівників про наступне вивільнення за п. 1 ст. 40 КЗпП України, у зв’язку з чим на початок нового навчального року вони перебувають у трудових відносинах, але робота для них відсутня, до моменту звільнення їм здійснюється оплата за останньою тарифікацією. У цей час вони виконують іншу організаційно-педагогічну роботу.</w:t>
      </w:r>
    </w:p>
    <w:p w:rsidR="00AA5E31" w:rsidRPr="00DD1072" w:rsidRDefault="00AA5E31" w:rsidP="00400355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iCs/>
          <w:lang w:val="uk-UA" w:eastAsia="uk-UA"/>
        </w:rPr>
        <w:t xml:space="preserve">            9.</w:t>
      </w:r>
      <w:r w:rsidRPr="00DD1072">
        <w:rPr>
          <w:rFonts w:ascii="Times New Roman" w:hAnsi="Times New Roman"/>
          <w:iCs/>
          <w:lang w:val="uk-UA" w:eastAsia="uk-UA"/>
        </w:rPr>
        <w:t>Оплачувати заміну тимчасово відсутніх працівників, у тому числі і керівників.</w:t>
      </w:r>
      <w:r w:rsidRPr="00DD1072">
        <w:rPr>
          <w:rFonts w:ascii="Times New Roman" w:hAnsi="Times New Roman"/>
          <w:color w:val="000000"/>
          <w:lang w:val="uk-UA" w:eastAsia="uk-UA"/>
        </w:rPr>
        <w:t xml:space="preserve"> Не допускати безоплатної заміни відсутніх працівників та безоплатного виконання обов’язків відсутніх працівників. З</w:t>
      </w:r>
      <w:r w:rsidRPr="00DD1072">
        <w:rPr>
          <w:rFonts w:ascii="Times New Roman" w:hAnsi="Times New Roman"/>
          <w:lang w:val="uk-UA" w:eastAsia="uk-UA"/>
        </w:rPr>
        <w:t>а виконання обов’язків тимчасово  відсутнього працівника, за суміщення професій (посад) здійснювати доплату у розмірі 50% посадового окладу відсутнього працівника у тому разі, коли обов’язки за цією посадою виконуються в повному обсязі.</w:t>
      </w:r>
    </w:p>
    <w:p w:rsidR="00AA5E31" w:rsidRPr="00DD1072" w:rsidRDefault="00AA5E31" w:rsidP="00400355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10.</w:t>
      </w:r>
      <w:r w:rsidRPr="00DD1072">
        <w:rPr>
          <w:rFonts w:ascii="Times New Roman" w:hAnsi="Times New Roman"/>
          <w:lang w:val="uk-UA" w:eastAsia="uk-UA"/>
        </w:rPr>
        <w:t>Здійснювати доплату за р</w:t>
      </w:r>
      <w:r>
        <w:rPr>
          <w:rFonts w:ascii="Times New Roman" w:hAnsi="Times New Roman"/>
          <w:lang w:val="uk-UA" w:eastAsia="uk-UA"/>
        </w:rPr>
        <w:t>оботу в нічний час у розмірі 40</w:t>
      </w:r>
      <w:r w:rsidRPr="00DD1072">
        <w:rPr>
          <w:rFonts w:ascii="Times New Roman" w:hAnsi="Times New Roman"/>
          <w:lang w:val="uk-UA" w:eastAsia="uk-UA"/>
        </w:rPr>
        <w:t>% посадового окладу (ставки заробітної плати) працівникам.</w:t>
      </w:r>
    </w:p>
    <w:p w:rsidR="00AA5E31" w:rsidRDefault="00AA5E31" w:rsidP="000D6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11.</w:t>
      </w:r>
      <w:r w:rsidRPr="00DD1072">
        <w:rPr>
          <w:rFonts w:ascii="Times New Roman" w:hAnsi="Times New Roman"/>
          <w:lang w:val="uk-UA" w:eastAsia="uk-UA"/>
        </w:rPr>
        <w:t>Відповідно до п. 33 Інструкції про порядок обчислення заробітної плати працівників освіти за результатами атестації робочих встановлювати доплати працівникам, які зайняті на роботах з важкими та шкідливими умовами праці, у розмірі до 12 відсотків тарифної ставки (посадового окладу) і до 24 відсотків тарифної ставки (посадового окладу) на роботах з особливо важкими та шкідливими умовами праці в порядку і на підставі переліку робіт, передбачених у додатку № 9 до цієї Інструкції та додатку № 3 до Галузевої угоди.</w:t>
      </w:r>
    </w:p>
    <w:p w:rsidR="00AA5E31" w:rsidRPr="00DD1072" w:rsidRDefault="00AA5E31" w:rsidP="000D6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12.</w:t>
      </w:r>
      <w:r w:rsidRPr="00DD1072">
        <w:rPr>
          <w:rFonts w:ascii="Times New Roman" w:hAnsi="Times New Roman"/>
          <w:lang w:val="uk-UA" w:eastAsia="uk-UA"/>
        </w:rPr>
        <w:t>Відповідно до ст. 57 Закону України «Про освіту» надавати допомогу на оздоровлення, у тому числі і тим педагогічним працівникам, які працюють за строковим трудовим договором і виявили бажання при розрахунку взяти відпустки незалежно від тривалості відпустки (за умови, що у відповідному календарному році вони не використовували право на одержання допомоги на оздоровлення як педагогічні чи науково-педагогічні працівники).</w:t>
      </w:r>
    </w:p>
    <w:p w:rsidR="00AA5E31" w:rsidRPr="00DD1072" w:rsidRDefault="00AA5E31" w:rsidP="000D6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13.</w:t>
      </w:r>
      <w:r w:rsidRPr="00DD1072">
        <w:rPr>
          <w:rFonts w:ascii="Times New Roman" w:hAnsi="Times New Roman"/>
          <w:lang w:val="uk-UA" w:eastAsia="uk-UA"/>
        </w:rPr>
        <w:t xml:space="preserve">Надавати педагогічним працівникам щорічну грошову винагороду за сумлінну працю, зразкове виконання службових обов’язків у розмірі до одного посадового окладу (ставки заробітної плати). Грошова винагорода може бути поділена та виплачена частинами в залежності від наявних бюджетних асигнувань на відповідний період. Виплата щорічної грошової винагороди здійснюється на підставі наказу керівника закладу. </w:t>
      </w:r>
    </w:p>
    <w:p w:rsidR="00AA5E31" w:rsidRPr="00DD1072" w:rsidRDefault="00AA5E31" w:rsidP="00261171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DD1072">
        <w:rPr>
          <w:rFonts w:ascii="Times New Roman" w:hAnsi="Times New Roman"/>
          <w:bCs/>
          <w:lang w:eastAsia="uk-UA"/>
        </w:rPr>
        <w:t>Щорічна грошова винагорода  за  сумлінну  працю,  зразкове виконання  службових обов'язків надається відповідно до положення, яке затверджується керівником навчального  закладу  за погодженням з профспілковим комітетом</w:t>
      </w:r>
      <w:r w:rsidRPr="00DD1072">
        <w:rPr>
          <w:rFonts w:ascii="Times New Roman" w:hAnsi="Times New Roman"/>
          <w:bCs/>
          <w:lang w:val="uk-UA" w:eastAsia="uk-UA"/>
        </w:rPr>
        <w:t>, що являється невід’ємним додатком до колективного договору.</w:t>
      </w:r>
    </w:p>
    <w:p w:rsidR="00AA5E31" w:rsidRDefault="00AA5E31" w:rsidP="000D6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14.</w:t>
      </w:r>
      <w:r w:rsidRPr="00DD1072">
        <w:rPr>
          <w:rFonts w:ascii="Times New Roman" w:hAnsi="Times New Roman"/>
          <w:lang w:val="uk-UA" w:eastAsia="uk-UA"/>
        </w:rPr>
        <w:t>Відповідно до ст. 121 КЗпП України педагогічним працівникам, які направлені у службове відрядження, оплата праці здійснюється відповідно до тарифікації, але не нижче середнього заробітку.</w:t>
      </w:r>
    </w:p>
    <w:p w:rsidR="00AA5E31" w:rsidRPr="00DD1072" w:rsidRDefault="00AA5E31" w:rsidP="000D6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15.</w:t>
      </w:r>
      <w:r w:rsidRPr="00DD1072">
        <w:rPr>
          <w:rFonts w:ascii="Times New Roman" w:hAnsi="Times New Roman"/>
          <w:lang w:val="uk-UA" w:eastAsia="uk-UA"/>
        </w:rPr>
        <w:t>Забезпечити матеріальне заохочення педагогічних працівників, учні яких стали переможцями обласних, всеукраїнських та міжнародних учнівських і студентських олімпіад, конкурсів, турнірів.</w:t>
      </w:r>
    </w:p>
    <w:p w:rsidR="00AA5E31" w:rsidRPr="00DD1072" w:rsidRDefault="00AA5E31" w:rsidP="000D6FA6">
      <w:pPr>
        <w:widowControl w:val="0"/>
        <w:tabs>
          <w:tab w:val="num" w:pos="1440"/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16.</w:t>
      </w:r>
      <w:r w:rsidRPr="00DD1072">
        <w:rPr>
          <w:rFonts w:ascii="Times New Roman" w:hAnsi="Times New Roman"/>
          <w:color w:val="000000"/>
          <w:lang w:val="uk-UA" w:eastAsia="uk-UA"/>
        </w:rPr>
        <w:t>Оплачувати простій працівникам, в тому числі непедагогічним, не з вини працівника, в тому числі на період оголошення карантину, встановленого Кабінетом Міністрів України, оплачується з розрахунку не нижче від двох третин тарифної ставки встановленого працівникові розряду (окладу).</w:t>
      </w:r>
    </w:p>
    <w:p w:rsidR="00AA5E31" w:rsidRPr="00DD1072" w:rsidRDefault="00AA5E31" w:rsidP="000D6FA6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17.</w:t>
      </w:r>
      <w:r w:rsidRPr="00DD1072">
        <w:rPr>
          <w:rFonts w:ascii="Times New Roman" w:hAnsi="Times New Roman"/>
          <w:lang w:val="uk-UA" w:eastAsia="uk-UA"/>
        </w:rPr>
        <w:t>Виплачувати заробітну плату працівникам два рази на місяць за фактично відпрацьований час із розрахунку посадового окладу працівника з урахуванням доплат, які мають постійний характер, і надбавок:</w:t>
      </w:r>
    </w:p>
    <w:p w:rsidR="00AA5E31" w:rsidRPr="00DD1072" w:rsidRDefault="00AA5E31" w:rsidP="00DD6840">
      <w:pPr>
        <w:pStyle w:val="a3"/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iCs/>
          <w:lang w:val="uk-UA" w:eastAsia="uk-UA"/>
        </w:rPr>
        <w:t xml:space="preserve">-  </w:t>
      </w:r>
      <w:r w:rsidRPr="00DD1072">
        <w:rPr>
          <w:rFonts w:ascii="Times New Roman" w:hAnsi="Times New Roman"/>
          <w:iCs/>
          <w:lang w:val="uk-UA" w:eastAsia="uk-UA"/>
        </w:rPr>
        <w:t>за першу половину місяця (аванс) – до 22 числа місяця, за який здійснюється виплата;</w:t>
      </w:r>
    </w:p>
    <w:p w:rsidR="00AA5E31" w:rsidRPr="00DD1072" w:rsidRDefault="00AA5E31" w:rsidP="00DD6840">
      <w:pPr>
        <w:pStyle w:val="a3"/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iCs/>
          <w:lang w:val="uk-UA" w:eastAsia="uk-UA"/>
        </w:rPr>
        <w:t xml:space="preserve">- </w:t>
      </w:r>
      <w:r w:rsidRPr="00DD1072">
        <w:rPr>
          <w:rFonts w:ascii="Times New Roman" w:hAnsi="Times New Roman"/>
          <w:iCs/>
          <w:lang w:val="uk-UA" w:eastAsia="uk-UA"/>
        </w:rPr>
        <w:t>за другу половину місяця – до 07 числа місяця, наступного за місяцем, за який здійснюється виплата.</w:t>
      </w:r>
    </w:p>
    <w:p w:rsidR="00AA5E31" w:rsidRPr="00DD1072" w:rsidRDefault="00AA5E3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DD1072">
        <w:rPr>
          <w:rFonts w:ascii="Times New Roman" w:hAnsi="Times New Roman"/>
          <w:lang w:val="uk-UA" w:eastAsia="uk-UA"/>
        </w:rPr>
        <w:t xml:space="preserve">Якщо день виплати заробітної плати збігається з вихідним, святковим </w:t>
      </w:r>
      <w:r w:rsidRPr="00DD1072">
        <w:rPr>
          <w:rFonts w:ascii="Times New Roman" w:hAnsi="Times New Roman"/>
          <w:b/>
          <w:bCs/>
          <w:lang w:val="uk-UA" w:eastAsia="uk-UA"/>
        </w:rPr>
        <w:t>або</w:t>
      </w:r>
      <w:r w:rsidRPr="00DD1072">
        <w:rPr>
          <w:rFonts w:ascii="Times New Roman" w:hAnsi="Times New Roman"/>
          <w:lang w:val="uk-UA" w:eastAsia="uk-UA"/>
        </w:rPr>
        <w:t xml:space="preserve"> неробочим днем, заробітна плата виплачується напередодні.</w:t>
      </w:r>
    </w:p>
    <w:p w:rsidR="00AA5E31" w:rsidRPr="00DD1072" w:rsidRDefault="00AA5E31" w:rsidP="00261171">
      <w:pPr>
        <w:widowControl w:val="0"/>
        <w:tabs>
          <w:tab w:val="left" w:pos="1418"/>
          <w:tab w:val="left" w:pos="1620"/>
          <w:tab w:val="num" w:pos="19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Виплата заробітної плати раніше строків, зазначених в колективному договорі, не вважається порушенням.</w:t>
      </w:r>
    </w:p>
    <w:p w:rsidR="00AA5E31" w:rsidRPr="00DD1072" w:rsidRDefault="00AA5E3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DD1072">
        <w:rPr>
          <w:rFonts w:ascii="Times New Roman" w:hAnsi="Times New Roman"/>
          <w:lang w:val="uk-UA" w:eastAsia="uk-UA"/>
        </w:rPr>
        <w:t>При несвоєчасній чи не в повному обсязі виплаті заробітної плати вживати спільних оперативних заходів з їх усунення відповідно до законодавства.</w:t>
      </w:r>
    </w:p>
    <w:p w:rsidR="00AA5E31" w:rsidRPr="00DD1072" w:rsidRDefault="00AA5E31" w:rsidP="00DD6840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lastRenderedPageBreak/>
        <w:t xml:space="preserve">          18.</w:t>
      </w:r>
      <w:r w:rsidRPr="00DD1072">
        <w:rPr>
          <w:rFonts w:ascii="Times New Roman" w:hAnsi="Times New Roman"/>
          <w:color w:val="000000"/>
          <w:lang w:val="uk-UA" w:eastAsia="uk-UA"/>
        </w:rPr>
        <w:t>Розмір заробітної плати за першу половину  місяця виплачувати у сумі не менше оплати за фактично відпрацьований  час.</w:t>
      </w:r>
    </w:p>
    <w:p w:rsidR="00AA5E31" w:rsidRDefault="00AA5E31" w:rsidP="00DD6840">
      <w:pPr>
        <w:widowControl w:val="0"/>
        <w:tabs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19.</w:t>
      </w:r>
      <w:r w:rsidRPr="00DD1072">
        <w:rPr>
          <w:rFonts w:ascii="Times New Roman" w:hAnsi="Times New Roman"/>
          <w:color w:val="000000"/>
          <w:lang w:val="uk-UA" w:eastAsia="uk-UA"/>
        </w:rPr>
        <w:t>Заробітну плату працівникам за весь час відпустки, а також допомогу на оздоровлення виплачувати не пізніше ніж за три дні до початку відпустки.</w:t>
      </w:r>
    </w:p>
    <w:p w:rsidR="00AA5E31" w:rsidRPr="00DD1072" w:rsidRDefault="00AA5E31" w:rsidP="00DD6840">
      <w:pPr>
        <w:widowControl w:val="0"/>
        <w:tabs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20.</w:t>
      </w:r>
      <w:r w:rsidRPr="00DD1072">
        <w:rPr>
          <w:rFonts w:ascii="Times New Roman" w:hAnsi="Times New Roman"/>
          <w:color w:val="000000"/>
          <w:lang w:val="uk-UA" w:eastAsia="uk-UA"/>
        </w:rPr>
        <w:t>Забезпечувати проведення індексації грошових доходів працівників відповідно до чинного законодавства.</w:t>
      </w:r>
    </w:p>
    <w:p w:rsidR="00AA5E31" w:rsidRPr="00DD1072" w:rsidRDefault="00AA5E31" w:rsidP="00DD6840">
      <w:pPr>
        <w:widowControl w:val="0"/>
        <w:tabs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21.</w:t>
      </w:r>
      <w:r w:rsidRPr="00DD1072">
        <w:rPr>
          <w:rFonts w:ascii="Times New Roman" w:hAnsi="Times New Roman"/>
          <w:color w:val="000000"/>
          <w:lang w:val="uk-UA" w:eastAsia="uk-UA"/>
        </w:rPr>
        <w:t>Оплату листків непрацездатності, допомоги з вагітності та пологів, допомоги на поховання проводити згідно чинного законодавства.</w:t>
      </w:r>
    </w:p>
    <w:p w:rsidR="00AA5E31" w:rsidRPr="00DD1072" w:rsidRDefault="00AA5E31" w:rsidP="00DD6840">
      <w:pPr>
        <w:widowControl w:val="0"/>
        <w:tabs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22.</w:t>
      </w:r>
      <w:r w:rsidRPr="00DD1072">
        <w:rPr>
          <w:rFonts w:ascii="Times New Roman" w:hAnsi="Times New Roman"/>
          <w:color w:val="000000"/>
          <w:lang w:val="uk-UA" w:eastAsia="uk-UA"/>
        </w:rPr>
        <w:t xml:space="preserve"> Надати право керівнику закладу освіти в межах фонду заробітної плати, затвердженого в кошторисах доходів і видатків:</w:t>
      </w:r>
    </w:p>
    <w:p w:rsidR="00AA5E31" w:rsidRPr="00DD1072" w:rsidRDefault="00AA5E3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DD1072">
        <w:rPr>
          <w:rFonts w:ascii="Times New Roman" w:hAnsi="Times New Roman"/>
          <w:color w:val="000000"/>
          <w:lang w:val="uk-UA" w:eastAsia="uk-UA"/>
        </w:rPr>
        <w:t>а) установлювати працівникам конкретні розміри доплат і надбавок до посадових окладів відповідно до законодавства;</w:t>
      </w:r>
    </w:p>
    <w:p w:rsidR="00AA5E31" w:rsidRPr="00DD1072" w:rsidRDefault="00AA5E3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DD1072">
        <w:rPr>
          <w:rFonts w:ascii="Times New Roman" w:hAnsi="Times New Roman"/>
          <w:color w:val="000000"/>
          <w:lang w:val="uk-UA" w:eastAsia="uk-UA"/>
        </w:rPr>
        <w:t>б)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поховання;</w:t>
      </w:r>
    </w:p>
    <w:p w:rsidR="00AA5E31" w:rsidRPr="00DD1072" w:rsidRDefault="00AA5E3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DD1072">
        <w:rPr>
          <w:rFonts w:ascii="Times New Roman" w:hAnsi="Times New Roman"/>
          <w:color w:val="000000"/>
          <w:lang w:val="uk-UA" w:eastAsia="uk-UA"/>
        </w:rPr>
        <w:t>в) встановлювати розміри грошових премій працівникам як у грошовому виразі,  так і у відсотках до посадового окладу до Дня працівників освіти;</w:t>
      </w:r>
    </w:p>
    <w:p w:rsidR="00AA5E31" w:rsidRPr="00DD1072" w:rsidRDefault="00AA5E31" w:rsidP="00261171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DD1072">
        <w:rPr>
          <w:rFonts w:ascii="Times New Roman" w:hAnsi="Times New Roman"/>
          <w:color w:val="000000"/>
          <w:lang w:val="uk-UA" w:eastAsia="uk-UA"/>
        </w:rPr>
        <w:t>г) встановлювати надбавки, доплати та премії з метою диференціації заробітної плати тим працівникам, які отримують заробітну плату на рівні мінімальної заробітної плати, з урахуванням складності, відповідальності та умов виконуваної роботи, кваліфікації, її результатів.</w:t>
      </w:r>
    </w:p>
    <w:p w:rsidR="00AA5E31" w:rsidRPr="005E396C" w:rsidRDefault="00AA5E31" w:rsidP="005E396C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5E396C">
        <w:rPr>
          <w:rFonts w:ascii="Times New Roman" w:hAnsi="Times New Roman"/>
          <w:color w:val="000000"/>
          <w:lang w:val="uk-UA" w:eastAsia="uk-UA"/>
        </w:rPr>
        <w:t>Преміювання керівників навчальних установ, закладів та організацій, встановлення їм надбавок та доплат до посадових окладів, надання матеріальної допомоги здійснюється за рішенням органу вищого рівня у межах наявних коштів на оплату праці.</w:t>
      </w:r>
    </w:p>
    <w:p w:rsidR="00AA5E31" w:rsidRPr="00DD1072" w:rsidRDefault="00AA5E31" w:rsidP="00261171">
      <w:pPr>
        <w:tabs>
          <w:tab w:val="left" w:pos="1440"/>
          <w:tab w:val="left" w:pos="1620"/>
        </w:tabs>
        <w:spacing w:after="0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hAnsi="Times New Roman"/>
          <w:b/>
          <w:color w:val="000000"/>
          <w:kern w:val="2"/>
          <w:lang w:val="uk-UA" w:eastAsia="uk-UA"/>
        </w:rPr>
        <w:t>Первинна організація Профспілки зобов’язується</w:t>
      </w:r>
      <w:r w:rsidRPr="00DD1072">
        <w:rPr>
          <w:rFonts w:ascii="Times New Roman" w:hAnsi="Times New Roman"/>
          <w:b/>
          <w:bCs/>
          <w:color w:val="000000"/>
          <w:kern w:val="2"/>
          <w:lang w:val="uk-UA" w:eastAsia="uk-UA"/>
        </w:rPr>
        <w:t>: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  <w:r w:rsidRPr="00DD1072">
        <w:rPr>
          <w:rFonts w:ascii="Times New Roman" w:hAnsi="Times New Roman"/>
          <w:lang w:val="uk-UA" w:eastAsia="uk-UA"/>
        </w:rPr>
        <w:t xml:space="preserve">1. Здійснювати громадський контроль за дотриманням </w:t>
      </w:r>
      <w:r w:rsidRPr="00DD1072">
        <w:rPr>
          <w:rFonts w:ascii="Times New Roman" w:hAnsi="Times New Roman"/>
          <w:bCs/>
          <w:lang w:val="uk-UA" w:eastAsia="uk-UA"/>
        </w:rPr>
        <w:t xml:space="preserve">в </w:t>
      </w:r>
      <w:r w:rsidRPr="00DD1072">
        <w:rPr>
          <w:rFonts w:ascii="Times New Roman" w:hAnsi="Times New Roman"/>
          <w:lang w:val="uk-UA" w:eastAsia="uk-UA"/>
        </w:rPr>
        <w:t>установах та закладах освіти законодавства про оплату праці.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  <w:r w:rsidRPr="00DD1072">
        <w:rPr>
          <w:rFonts w:ascii="Times New Roman" w:hAnsi="Times New Roman"/>
          <w:lang w:val="uk-UA" w:eastAsia="uk-UA"/>
        </w:rPr>
        <w:t>2. Порушувати питання про притягнення до дисциплінарної чи  адміністративної відповідальності відповідно до законодавства осіб, винних у невиконанні вимог законодавства.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  <w:r w:rsidRPr="00DD1072">
        <w:rPr>
          <w:rFonts w:ascii="Times New Roman" w:hAnsi="Times New Roman"/>
          <w:lang w:val="uk-UA" w:eastAsia="uk-UA"/>
        </w:rPr>
        <w:t>3. Звертатися до суду із заявами на захист трудових прав, інтересів членів профспілки.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hAnsi="Times New Roman"/>
          <w:b/>
          <w:color w:val="000000"/>
          <w:kern w:val="2"/>
          <w:lang w:val="uk-UA" w:eastAsia="uk-UA"/>
        </w:rPr>
        <w:t>Сторони домовились</w:t>
      </w:r>
      <w:r w:rsidRPr="00DD1072">
        <w:rPr>
          <w:rFonts w:ascii="Times New Roman" w:hAnsi="Times New Roman"/>
          <w:b/>
          <w:bCs/>
          <w:color w:val="000000"/>
          <w:kern w:val="2"/>
          <w:lang w:val="uk-UA" w:eastAsia="uk-UA"/>
        </w:rPr>
        <w:t>:</w:t>
      </w:r>
    </w:p>
    <w:p w:rsidR="00AA5E31" w:rsidRPr="00DD1072" w:rsidRDefault="00AA5E31" w:rsidP="00917A47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1.</w:t>
      </w:r>
      <w:r w:rsidRPr="00DD1072">
        <w:rPr>
          <w:rFonts w:ascii="Times New Roman" w:hAnsi="Times New Roman"/>
          <w:color w:val="000000"/>
          <w:lang w:val="uk-UA" w:eastAsia="uk-UA"/>
        </w:rPr>
        <w:t>Вживати заходів для</w:t>
      </w:r>
      <w:r w:rsidRPr="00DD1072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DD1072">
        <w:rPr>
          <w:rFonts w:ascii="Times New Roman" w:hAnsi="Times New Roman"/>
          <w:color w:val="000000"/>
          <w:lang w:val="uk-UA" w:eastAsia="uk-UA"/>
        </w:rPr>
        <w:t>дотримання в закладах освіти законодавства про оплату праці, зокрема, своєчасної виплати заробітної плати, в тому числі за час відпусток.</w:t>
      </w:r>
    </w:p>
    <w:p w:rsidR="00AA5E31" w:rsidRPr="00DD1072" w:rsidRDefault="00AA5E31" w:rsidP="00917A47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>
        <w:rPr>
          <w:rFonts w:ascii="Times New Roman" w:hAnsi="Times New Roman"/>
          <w:iCs/>
          <w:lang w:val="uk-UA" w:eastAsia="uk-UA"/>
        </w:rPr>
        <w:t xml:space="preserve">           2.</w:t>
      </w:r>
      <w:r w:rsidRPr="00DD1072">
        <w:rPr>
          <w:rFonts w:ascii="Times New Roman" w:hAnsi="Times New Roman"/>
          <w:iCs/>
          <w:lang w:val="uk-UA" w:eastAsia="uk-UA"/>
        </w:rPr>
        <w:t>Виплата заробітної плати за першу половину місяця здійснюється не пізніше 22 числа відповідного місяця, за другу половину місяця – не пізніше 7 числа наступного місяця. Проміжок часу у строках виплати заробітної плати не повинен перевищувати шістнадцяти календарних днів. Розмір заробітної плати за першу половину  місяця виплачувати у сумі не менше оплати за фактично відпрацьований  час.</w:t>
      </w:r>
    </w:p>
    <w:p w:rsidR="00AA5E31" w:rsidRPr="00DD1072" w:rsidRDefault="00AA5E31" w:rsidP="00917A47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3.</w:t>
      </w:r>
      <w:r w:rsidRPr="00DD1072">
        <w:rPr>
          <w:rFonts w:ascii="Times New Roman" w:hAnsi="Times New Roman"/>
          <w:color w:val="000000"/>
          <w:lang w:val="uk-UA" w:eastAsia="uk-UA"/>
        </w:rPr>
        <w:t>Кваліфікувати несвоєчасну чи не в повному обсязі ви</w:t>
      </w:r>
      <w:r>
        <w:rPr>
          <w:rFonts w:ascii="Times New Roman" w:hAnsi="Times New Roman"/>
          <w:color w:val="000000"/>
          <w:lang w:val="uk-UA" w:eastAsia="uk-UA"/>
        </w:rPr>
        <w:t xml:space="preserve">плату заробітної плати як грубе </w:t>
      </w:r>
      <w:r w:rsidRPr="00DD1072">
        <w:rPr>
          <w:rFonts w:ascii="Times New Roman" w:hAnsi="Times New Roman"/>
          <w:color w:val="000000"/>
          <w:lang w:val="uk-UA" w:eastAsia="uk-UA"/>
        </w:rPr>
        <w:t xml:space="preserve">порушення законодавства про працю та даного Договору і вживати спільних оперативних заходів відповідно до законодавства. </w:t>
      </w:r>
    </w:p>
    <w:p w:rsidR="00AA5E31" w:rsidRPr="00DD1072" w:rsidRDefault="00AA5E31" w:rsidP="00917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4.</w:t>
      </w:r>
      <w:r w:rsidRPr="00DD1072">
        <w:rPr>
          <w:rFonts w:ascii="Times New Roman" w:hAnsi="Times New Roman"/>
          <w:color w:val="000000"/>
          <w:lang w:val="uk-UA" w:eastAsia="uk-UA"/>
        </w:rPr>
        <w:t>Проводити моніторинг та регулярно, не рідше одного разу на квартал, обмінюватися інформацією про стан дотримання законодавства і положень угоди у сфері оплати праці та здійснювати заходи за фактами виявлених порушень.»</w:t>
      </w:r>
    </w:p>
    <w:p w:rsidR="00AA5E31" w:rsidRDefault="00AA5E31" w:rsidP="001F30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val="uk-UA" w:eastAsia="uk-UA"/>
        </w:rPr>
      </w:pPr>
    </w:p>
    <w:p w:rsidR="00AA5E31" w:rsidRDefault="00AA5E31" w:rsidP="001F30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uk-UA" w:eastAsia="uk-UA"/>
        </w:rPr>
      </w:pPr>
    </w:p>
    <w:p w:rsidR="00AA5E31" w:rsidRPr="00DD1072" w:rsidRDefault="00AA5E31" w:rsidP="001F30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2. </w:t>
      </w:r>
      <w:r w:rsidRPr="00DD1072">
        <w:rPr>
          <w:rFonts w:ascii="Times New Roman" w:hAnsi="Times New Roman"/>
          <w:lang w:val="uk-UA" w:eastAsia="uk-UA"/>
        </w:rPr>
        <w:t>Викладено Додато</w:t>
      </w:r>
      <w:r>
        <w:rPr>
          <w:rFonts w:ascii="Times New Roman" w:hAnsi="Times New Roman"/>
          <w:lang w:val="uk-UA" w:eastAsia="uk-UA"/>
        </w:rPr>
        <w:t>к 13</w:t>
      </w:r>
      <w:r w:rsidRPr="00DD1072">
        <w:rPr>
          <w:rFonts w:ascii="Times New Roman" w:hAnsi="Times New Roman"/>
          <w:lang w:val="uk-UA" w:eastAsia="uk-UA"/>
        </w:rPr>
        <w:t xml:space="preserve"> Колективного договору між адміністрацією </w:t>
      </w:r>
      <w:r w:rsidRPr="007B3A04">
        <w:rPr>
          <w:rFonts w:ascii="Times New Roman" w:hAnsi="Times New Roman"/>
          <w:lang w:val="uk-UA"/>
        </w:rPr>
        <w:t>Носівського ліцею №1</w:t>
      </w:r>
      <w:r>
        <w:rPr>
          <w:rFonts w:ascii="Times New Roman" w:hAnsi="Times New Roman"/>
          <w:b/>
          <w:lang w:val="uk-UA"/>
        </w:rPr>
        <w:t xml:space="preserve"> </w:t>
      </w:r>
      <w:r w:rsidRPr="00DD1072">
        <w:rPr>
          <w:rFonts w:ascii="Times New Roman" w:hAnsi="Times New Roman"/>
          <w:lang w:val="uk-UA" w:eastAsia="uk-UA"/>
        </w:rPr>
        <w:t xml:space="preserve">Носівської міської ради та Первинною організацією Профспілки працівників освіти і науки України </w:t>
      </w:r>
      <w:r w:rsidRPr="007B3A04">
        <w:rPr>
          <w:rFonts w:ascii="Times New Roman" w:hAnsi="Times New Roman"/>
          <w:lang w:val="uk-UA"/>
        </w:rPr>
        <w:t>Носівського ліцею №1</w:t>
      </w:r>
      <w:r>
        <w:rPr>
          <w:rFonts w:ascii="Times New Roman" w:hAnsi="Times New Roman"/>
          <w:b/>
          <w:lang w:val="uk-UA"/>
        </w:rPr>
        <w:t xml:space="preserve"> </w:t>
      </w:r>
      <w:r w:rsidRPr="00DD1072">
        <w:rPr>
          <w:rFonts w:ascii="Times New Roman" w:hAnsi="Times New Roman"/>
          <w:lang w:val="uk-UA" w:eastAsia="uk-UA"/>
        </w:rPr>
        <w:t>Носівської міської ради Чернігівської області в наступній редакції:</w:t>
      </w:r>
    </w:p>
    <w:p w:rsidR="00AA5E31" w:rsidRPr="001F300E" w:rsidRDefault="00AA5E31" w:rsidP="001F300E">
      <w:pPr>
        <w:rPr>
          <w:rFonts w:ascii="Times New Roman" w:hAnsi="Times New Roman"/>
          <w:lang w:val="uk-UA" w:eastAsia="uk-UA"/>
        </w:rPr>
      </w:pPr>
    </w:p>
    <w:p w:rsidR="00AA5E31" w:rsidRPr="001F300E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lang w:val="uk-UA" w:eastAsia="uk-UA"/>
        </w:rPr>
      </w:pPr>
      <w:r w:rsidRPr="00DD1072">
        <w:rPr>
          <w:rFonts w:ascii="Times New Roman" w:hAnsi="Times New Roman"/>
          <w:lang w:val="uk-UA" w:eastAsia="uk-UA"/>
        </w:rPr>
        <w:t>«</w:t>
      </w:r>
      <w:r>
        <w:rPr>
          <w:rFonts w:ascii="Times New Roman" w:hAnsi="Times New Roman"/>
          <w:lang w:eastAsia="uk-UA"/>
        </w:rPr>
        <w:t xml:space="preserve">Додаток </w:t>
      </w:r>
      <w:r>
        <w:rPr>
          <w:rFonts w:ascii="Times New Roman" w:hAnsi="Times New Roman"/>
          <w:lang w:val="uk-UA" w:eastAsia="uk-UA"/>
        </w:rPr>
        <w:t>13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lang w:eastAsia="uk-UA"/>
        </w:rPr>
      </w:pPr>
      <w:r w:rsidRPr="00DD1072">
        <w:rPr>
          <w:rFonts w:ascii="Times New Roman" w:hAnsi="Times New Roman"/>
          <w:lang w:eastAsia="uk-UA"/>
        </w:rPr>
        <w:t xml:space="preserve">до </w:t>
      </w:r>
      <w:r w:rsidRPr="00DD1072">
        <w:rPr>
          <w:rFonts w:ascii="Times New Roman" w:hAnsi="Times New Roman"/>
          <w:lang w:val="uk-UA" w:eastAsia="uk-UA"/>
        </w:rPr>
        <w:t>Ко</w:t>
      </w:r>
      <w:r w:rsidRPr="00DD1072">
        <w:rPr>
          <w:rFonts w:ascii="Times New Roman" w:hAnsi="Times New Roman"/>
          <w:lang w:eastAsia="uk-UA"/>
        </w:rPr>
        <w:t>лективного договору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uk-UA"/>
        </w:rPr>
      </w:pPr>
      <w:r w:rsidRPr="00DD1072">
        <w:rPr>
          <w:rFonts w:ascii="Times New Roman" w:hAnsi="Times New Roman"/>
          <w:b/>
          <w:lang w:eastAsia="uk-UA"/>
        </w:rPr>
        <w:t>ПОЛОЖЕННЯ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lang w:val="uk-UA" w:eastAsia="uk-UA"/>
        </w:rPr>
      </w:pPr>
      <w:r w:rsidRPr="00DD1072">
        <w:rPr>
          <w:rFonts w:ascii="Times New Roman" w:hAnsi="Times New Roman"/>
          <w:b/>
          <w:iCs/>
          <w:lang w:val="uk-UA" w:eastAsia="uk-UA"/>
        </w:rPr>
        <w:t>про надання щорічної грошової винагороди за сумлінну працю,</w:t>
      </w:r>
    </w:p>
    <w:p w:rsidR="00AA5E31" w:rsidRDefault="00AA5E31" w:rsidP="001F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lang w:val="uk-UA" w:eastAsia="uk-UA"/>
        </w:rPr>
      </w:pPr>
      <w:r w:rsidRPr="00DD1072">
        <w:rPr>
          <w:rFonts w:ascii="Times New Roman" w:hAnsi="Times New Roman"/>
          <w:b/>
          <w:iCs/>
          <w:lang w:val="uk-UA" w:eastAsia="uk-UA"/>
        </w:rPr>
        <w:t xml:space="preserve">зразкове виконання службових обов’язків педагогічним працівникам закладів  </w:t>
      </w:r>
    </w:p>
    <w:p w:rsidR="00AA5E31" w:rsidRPr="00DD1072" w:rsidRDefault="00AA5E31" w:rsidP="001F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lang w:val="uk-UA" w:eastAsia="uk-UA"/>
        </w:rPr>
      </w:pPr>
      <w:r w:rsidRPr="00DD1072">
        <w:rPr>
          <w:rFonts w:ascii="Times New Roman" w:hAnsi="Times New Roman"/>
          <w:b/>
          <w:iCs/>
          <w:lang w:val="uk-UA" w:eastAsia="uk-UA"/>
        </w:rPr>
        <w:t>та установ освіти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lang w:val="uk-UA" w:eastAsia="uk-UA"/>
        </w:rPr>
      </w:pP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 xml:space="preserve">1. Щорічна грошова винагорода за сумлінну працю, зразкове виконання службових обов’язків педагогічним працівникам закладів та установ освіти  надається відповідно до абз. 6 ч. 1 ст. 57 Закону України «Про освіту», Порядку надання </w:t>
      </w:r>
      <w:r w:rsidRPr="00DD1072">
        <w:rPr>
          <w:rFonts w:ascii="Times New Roman" w:hAnsi="Times New Roman"/>
          <w:bCs/>
          <w:iCs/>
          <w:lang w:val="uk-UA" w:eastAsia="uk-UA"/>
        </w:rPr>
        <w:t>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обов’язків, затвердженого постановою Кабінету Міністрів України від 05.06.2000 № 898.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2. Право на винагороду мають всі педагогічні працівники закладів та установ освіти,  за виключенням тих, які: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- мають не зняте дисциплінарне стягнення;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- перебували в трудових відносинах, але протягом відповідного періоду з різних причин жодного дня не працювали (непрацездатність, відпустка по догляду тощо).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3. Розмір винагороди визначається керівником закладу освіти.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4. При визначенні розміру винагороди враховується: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виконання посадових обов’язків, інших нормативних актів;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ініціативність;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впровадження нових форм і технологій у навчанні і вихованні дітей;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експериментальна, наукова робота навчального закладу;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підготовка і проведення семінарів, олімпіад, змагань, конкурсів;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підготовка та результативність учнів в олімпіадах, змаганнях, конкурсах різного рівня;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підготовка до нового навчального року;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оздоровлення дітей;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організація харчування;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економічне використання енергоресурсів;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оновлення і збереження матеріальної бази;</w:t>
      </w:r>
    </w:p>
    <w:p w:rsidR="00AA5E31" w:rsidRPr="00DD1072" w:rsidRDefault="00AA5E31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додержання вимог з охорони праці та техніки безпеки, санітарно-гігієнічного режиму.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5. Розмір  винагороди не може перевищувати одного посадового окладу з  урахуванням підвищень на день видання наказу про виплату винагороди.</w:t>
      </w:r>
    </w:p>
    <w:p w:rsidR="00AA5E31" w:rsidRPr="00DD1072" w:rsidRDefault="00AA5E31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uk-UA" w:eastAsia="uk-UA"/>
        </w:rPr>
      </w:pPr>
      <w:r w:rsidRPr="00DD1072">
        <w:rPr>
          <w:rFonts w:ascii="Times New Roman" w:hAnsi="Times New Roman"/>
          <w:iCs/>
          <w:lang w:val="uk-UA" w:eastAsia="uk-UA"/>
        </w:rPr>
        <w:t>6. Винагорода надається на підставі н</w:t>
      </w:r>
      <w:r>
        <w:rPr>
          <w:rFonts w:ascii="Times New Roman" w:hAnsi="Times New Roman"/>
          <w:iCs/>
          <w:lang w:val="uk-UA" w:eastAsia="uk-UA"/>
        </w:rPr>
        <w:t>аказу керівника закладу освіти.</w:t>
      </w:r>
    </w:p>
    <w:p w:rsidR="00AA5E31" w:rsidRPr="00DD1072" w:rsidRDefault="00AA5E31" w:rsidP="00261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AA5E31" w:rsidRPr="00DD1072" w:rsidRDefault="00AA5E31" w:rsidP="00261171">
      <w:pPr>
        <w:pStyle w:val="a3"/>
        <w:ind w:left="1211"/>
        <w:jc w:val="both"/>
        <w:rPr>
          <w:rFonts w:ascii="Times New Roman" w:hAnsi="Times New Roman"/>
          <w:lang w:val="uk-UA"/>
        </w:rPr>
      </w:pPr>
    </w:p>
    <w:sectPr w:rsidR="00AA5E31" w:rsidRPr="00DD1072" w:rsidSect="00A97743">
      <w:type w:val="continuous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73" w:rsidRDefault="00EC1073">
      <w:r>
        <w:separator/>
      </w:r>
    </w:p>
  </w:endnote>
  <w:endnote w:type="continuationSeparator" w:id="0">
    <w:p w:rsidR="00EC1073" w:rsidRDefault="00EC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31" w:rsidRDefault="00AA5E31" w:rsidP="006359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E31" w:rsidRDefault="00AA5E31" w:rsidP="0063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31" w:rsidRDefault="00AA5E31" w:rsidP="006359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0A75">
      <w:rPr>
        <w:rStyle w:val="a6"/>
        <w:noProof/>
      </w:rPr>
      <w:t>1</w:t>
    </w:r>
    <w:r>
      <w:rPr>
        <w:rStyle w:val="a6"/>
      </w:rPr>
      <w:fldChar w:fldCharType="end"/>
    </w:r>
  </w:p>
  <w:p w:rsidR="00AA5E31" w:rsidRDefault="00AA5E31" w:rsidP="0063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73" w:rsidRDefault="00EC1073">
      <w:r>
        <w:separator/>
      </w:r>
    </w:p>
  </w:footnote>
  <w:footnote w:type="continuationSeparator" w:id="0">
    <w:p w:rsidR="00EC1073" w:rsidRDefault="00EC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FF"/>
    <w:multiLevelType w:val="hybridMultilevel"/>
    <w:tmpl w:val="C826D1D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63AF6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2">
    <w:nsid w:val="2A466C80"/>
    <w:multiLevelType w:val="hybridMultilevel"/>
    <w:tmpl w:val="5536552A"/>
    <w:lvl w:ilvl="0" w:tplc="7E0E45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D5B2B88"/>
    <w:multiLevelType w:val="hybridMultilevel"/>
    <w:tmpl w:val="1AE639E6"/>
    <w:lvl w:ilvl="0" w:tplc="41DA9E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4C157F"/>
    <w:multiLevelType w:val="multilevel"/>
    <w:tmpl w:val="3C2839B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38D73F57"/>
    <w:multiLevelType w:val="hybridMultilevel"/>
    <w:tmpl w:val="7B3AFDFC"/>
    <w:lvl w:ilvl="0" w:tplc="F3D25BB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FA609B0"/>
    <w:multiLevelType w:val="hybridMultilevel"/>
    <w:tmpl w:val="4706281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F53DB2"/>
    <w:multiLevelType w:val="hybridMultilevel"/>
    <w:tmpl w:val="7BD63982"/>
    <w:lvl w:ilvl="0" w:tplc="9D1A8D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23EDA"/>
    <w:multiLevelType w:val="hybridMultilevel"/>
    <w:tmpl w:val="6670718E"/>
    <w:lvl w:ilvl="0" w:tplc="25D244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D"/>
    <w:rsid w:val="000A74F9"/>
    <w:rsid w:val="000D6FA6"/>
    <w:rsid w:val="001A447C"/>
    <w:rsid w:val="001F300E"/>
    <w:rsid w:val="00261171"/>
    <w:rsid w:val="00400355"/>
    <w:rsid w:val="00436D1A"/>
    <w:rsid w:val="005E396C"/>
    <w:rsid w:val="00635952"/>
    <w:rsid w:val="00666968"/>
    <w:rsid w:val="006B4C88"/>
    <w:rsid w:val="006D0A75"/>
    <w:rsid w:val="007B3A04"/>
    <w:rsid w:val="007C5898"/>
    <w:rsid w:val="00861836"/>
    <w:rsid w:val="008B2F48"/>
    <w:rsid w:val="00917A47"/>
    <w:rsid w:val="00A97743"/>
    <w:rsid w:val="00AA5E31"/>
    <w:rsid w:val="00BF1DF7"/>
    <w:rsid w:val="00D314BB"/>
    <w:rsid w:val="00D32DCD"/>
    <w:rsid w:val="00DD1072"/>
    <w:rsid w:val="00DD6840"/>
    <w:rsid w:val="00EC1073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171"/>
    <w:pPr>
      <w:ind w:left="720"/>
      <w:contextualSpacing/>
    </w:pPr>
  </w:style>
  <w:style w:type="paragraph" w:styleId="a4">
    <w:name w:val="footer"/>
    <w:basedOn w:val="a"/>
    <w:link w:val="a5"/>
    <w:uiPriority w:val="99"/>
    <w:rsid w:val="006359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6359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171"/>
    <w:pPr>
      <w:ind w:left="720"/>
      <w:contextualSpacing/>
    </w:pPr>
  </w:style>
  <w:style w:type="paragraph" w:styleId="a4">
    <w:name w:val="footer"/>
    <w:basedOn w:val="a"/>
    <w:link w:val="a5"/>
    <w:uiPriority w:val="99"/>
    <w:rsid w:val="006359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6359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1817</Words>
  <Characters>10360</Characters>
  <Application>Microsoft Office Word</Application>
  <DocSecurity>0</DocSecurity>
  <Lines>86</Lines>
  <Paragraphs>24</Paragraphs>
  <ScaleCrop>false</ScaleCrop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osvita03</cp:lastModifiedBy>
  <cp:revision>2</cp:revision>
  <cp:lastPrinted>2023-09-26T07:32:00Z</cp:lastPrinted>
  <dcterms:created xsi:type="dcterms:W3CDTF">2023-09-26T12:16:00Z</dcterms:created>
  <dcterms:modified xsi:type="dcterms:W3CDTF">2023-09-26T12:16:00Z</dcterms:modified>
</cp:coreProperties>
</file>